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5D22" w:rsidRPr="000C4CD0" w:rsidRDefault="00F20CBF">
      <w:pPr>
        <w:spacing w:after="0" w:line="408" w:lineRule="auto"/>
        <w:ind w:left="120"/>
        <w:jc w:val="center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05D22" w:rsidRPr="000C4CD0" w:rsidRDefault="00F20CBF" w:rsidP="000C4CD0">
      <w:pPr>
        <w:spacing w:after="0" w:line="408" w:lineRule="auto"/>
        <w:ind w:left="120"/>
        <w:jc w:val="center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</w:t>
      </w:r>
      <w:r w:rsidR="00A30C61">
        <w:rPr>
          <w:rFonts w:ascii="Times New Roman" w:hAnsi="Times New Roman"/>
          <w:b/>
          <w:color w:val="000000"/>
          <w:sz w:val="28"/>
          <w:lang w:val="ru-RU"/>
        </w:rPr>
        <w:t>просвещения</w:t>
      </w:r>
      <w:bookmarkStart w:id="0" w:name="_GoBack"/>
      <w:bookmarkEnd w:id="0"/>
      <w:r w:rsidRPr="000C4CD0">
        <w:rPr>
          <w:rFonts w:ascii="Times New Roman" w:hAnsi="Times New Roman"/>
          <w:b/>
          <w:color w:val="000000"/>
          <w:sz w:val="28"/>
          <w:lang w:val="ru-RU"/>
        </w:rPr>
        <w:t xml:space="preserve"> Республики Башкортостан</w:t>
      </w:r>
      <w:r w:rsidRPr="000C4CD0">
        <w:rPr>
          <w:sz w:val="28"/>
          <w:lang w:val="ru-RU"/>
        </w:rPr>
        <w:br/>
      </w:r>
      <w:bookmarkStart w:id="1" w:name="b9bd104d-6082-47bd-8132-2766a2040a6c"/>
      <w:r w:rsidRPr="000C4CD0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Муниципальный район Учалинский район Республики Башкортостан</w:t>
      </w:r>
      <w:bookmarkEnd w:id="1"/>
      <w:r w:rsidRPr="000C4CD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B05D22" w:rsidRPr="000C4CD0" w:rsidRDefault="00F20CBF">
      <w:pPr>
        <w:spacing w:after="0" w:line="408" w:lineRule="auto"/>
        <w:ind w:left="120"/>
        <w:jc w:val="center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t>МБОУ ООШ д.Курама МР Учалинский район РБ</w:t>
      </w:r>
    </w:p>
    <w:p w:rsidR="00B05D22" w:rsidRPr="000C4CD0" w:rsidRDefault="00B05D22">
      <w:pPr>
        <w:spacing w:after="0"/>
        <w:ind w:left="120"/>
        <w:rPr>
          <w:lang w:val="ru-RU"/>
        </w:rPr>
      </w:pPr>
    </w:p>
    <w:p w:rsidR="00B05D22" w:rsidRPr="000C4CD0" w:rsidRDefault="00B05D22">
      <w:pPr>
        <w:spacing w:after="0"/>
        <w:ind w:left="120"/>
        <w:rPr>
          <w:lang w:val="ru-RU"/>
        </w:rPr>
      </w:pPr>
    </w:p>
    <w:p w:rsidR="00B05D22" w:rsidRPr="000C4CD0" w:rsidRDefault="00B05D22">
      <w:pPr>
        <w:spacing w:after="0"/>
        <w:ind w:left="120"/>
        <w:rPr>
          <w:lang w:val="ru-RU"/>
        </w:rPr>
      </w:pPr>
    </w:p>
    <w:p w:rsidR="00B05D22" w:rsidRPr="000C4CD0" w:rsidRDefault="00B05D22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A30C61" w:rsidTr="000D4161">
        <w:tc>
          <w:tcPr>
            <w:tcW w:w="3114" w:type="dxa"/>
          </w:tcPr>
          <w:p w:rsidR="00C53FFE" w:rsidRPr="0040209D" w:rsidRDefault="00F20CBF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563E2C" w:rsidRDefault="00563E2C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На </w:t>
            </w:r>
            <w:r w:rsidR="00F20CBF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заседании↵</w:t>
            </w:r>
          </w:p>
          <w:p w:rsidR="004E6975" w:rsidRPr="008944ED" w:rsidRDefault="00F20CB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педагогического совета</w:t>
            </w:r>
          </w:p>
          <w:p w:rsidR="004E6975" w:rsidRDefault="00F20CB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F20CBF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563E2C" w:rsidRDefault="00563E2C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</w:p>
          <w:p w:rsidR="004E6975" w:rsidRDefault="00F20CB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0C4C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30C6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F20CBF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4E6975" w:rsidRPr="008944ED" w:rsidRDefault="00F20CB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директора↵по УВР</w:t>
            </w:r>
          </w:p>
          <w:p w:rsidR="004E6975" w:rsidRDefault="00F20CB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F20CBF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С.Ф.Ибрагимова</w:t>
            </w:r>
          </w:p>
          <w:p w:rsidR="004E6975" w:rsidRDefault="00F20CB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30C6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F20CB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УТВЕРЖДЕНА</w:t>
            </w:r>
          </w:p>
          <w:p w:rsidR="000E6D86" w:rsidRPr="008944ED" w:rsidRDefault="00F20CB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ООШ ↵д.Курама</w:t>
            </w:r>
          </w:p>
          <w:p w:rsidR="000E6D86" w:rsidRDefault="00F20CBF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F20CBF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Г.М.Ибрагимова</w:t>
            </w:r>
          </w:p>
          <w:p w:rsidR="000E6D86" w:rsidRDefault="00563E2C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100</w:t>
            </w:r>
            <w:r w:rsidR="00F20C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F20CBF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 w:rsidR="00F20C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F20CBF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="00F20CBF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F20CBF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20CBF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F20C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30C6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05D22" w:rsidRPr="000C4CD0" w:rsidRDefault="00B05D22">
      <w:pPr>
        <w:spacing w:after="0"/>
        <w:ind w:left="120"/>
        <w:rPr>
          <w:lang w:val="ru-RU"/>
        </w:rPr>
      </w:pPr>
    </w:p>
    <w:p w:rsidR="00B05D22" w:rsidRPr="000C4CD0" w:rsidRDefault="00B05D22">
      <w:pPr>
        <w:spacing w:after="0"/>
        <w:ind w:left="120"/>
        <w:rPr>
          <w:lang w:val="ru-RU"/>
        </w:rPr>
      </w:pPr>
    </w:p>
    <w:p w:rsidR="00B05D22" w:rsidRPr="000C4CD0" w:rsidRDefault="00B05D22">
      <w:pPr>
        <w:spacing w:after="0"/>
        <w:ind w:left="120"/>
        <w:rPr>
          <w:lang w:val="ru-RU"/>
        </w:rPr>
      </w:pPr>
    </w:p>
    <w:p w:rsidR="00B05D22" w:rsidRPr="000C4CD0" w:rsidRDefault="00B05D22">
      <w:pPr>
        <w:spacing w:after="0"/>
        <w:ind w:left="120"/>
        <w:rPr>
          <w:lang w:val="ru-RU"/>
        </w:rPr>
      </w:pPr>
    </w:p>
    <w:p w:rsidR="00B05D22" w:rsidRPr="000C4CD0" w:rsidRDefault="00B05D22">
      <w:pPr>
        <w:spacing w:after="0"/>
        <w:ind w:left="120"/>
        <w:rPr>
          <w:lang w:val="ru-RU"/>
        </w:rPr>
      </w:pPr>
    </w:p>
    <w:p w:rsidR="00B05D22" w:rsidRPr="000C4CD0" w:rsidRDefault="00F20CBF">
      <w:pPr>
        <w:spacing w:after="0" w:line="408" w:lineRule="auto"/>
        <w:ind w:left="120"/>
        <w:jc w:val="center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05D22" w:rsidRPr="000C4CD0" w:rsidRDefault="00F20CBF">
      <w:pPr>
        <w:spacing w:after="0" w:line="408" w:lineRule="auto"/>
        <w:ind w:left="120"/>
        <w:jc w:val="center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C4CD0">
        <w:rPr>
          <w:rFonts w:ascii="Times New Roman" w:hAnsi="Times New Roman"/>
          <w:color w:val="000000"/>
          <w:sz w:val="28"/>
          <w:lang w:val="ru-RU"/>
        </w:rPr>
        <w:t xml:space="preserve"> 5691905)</w:t>
      </w:r>
    </w:p>
    <w:p w:rsidR="00B05D22" w:rsidRPr="000C4CD0" w:rsidRDefault="00B05D22">
      <w:pPr>
        <w:spacing w:after="0"/>
        <w:ind w:left="120"/>
        <w:jc w:val="center"/>
        <w:rPr>
          <w:lang w:val="ru-RU"/>
        </w:rPr>
      </w:pPr>
    </w:p>
    <w:p w:rsidR="00B05D22" w:rsidRPr="000C4CD0" w:rsidRDefault="00F20CBF">
      <w:pPr>
        <w:spacing w:after="0" w:line="408" w:lineRule="auto"/>
        <w:ind w:left="120"/>
        <w:jc w:val="center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B05D22" w:rsidRPr="000C4CD0" w:rsidRDefault="00F20CBF">
      <w:pPr>
        <w:spacing w:after="0" w:line="408" w:lineRule="auto"/>
        <w:ind w:left="120"/>
        <w:jc w:val="center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B05D22" w:rsidRPr="000C4CD0" w:rsidRDefault="00B05D22">
      <w:pPr>
        <w:spacing w:after="0"/>
        <w:ind w:left="120"/>
        <w:jc w:val="center"/>
        <w:rPr>
          <w:lang w:val="ru-RU"/>
        </w:rPr>
      </w:pPr>
    </w:p>
    <w:p w:rsidR="00B05D22" w:rsidRPr="000C4CD0" w:rsidRDefault="00B05D22">
      <w:pPr>
        <w:spacing w:after="0"/>
        <w:ind w:left="120"/>
        <w:jc w:val="center"/>
        <w:rPr>
          <w:lang w:val="ru-RU"/>
        </w:rPr>
      </w:pPr>
    </w:p>
    <w:p w:rsidR="00B05D22" w:rsidRPr="000C4CD0" w:rsidRDefault="00B05D22">
      <w:pPr>
        <w:spacing w:after="0"/>
        <w:ind w:left="120"/>
        <w:jc w:val="center"/>
        <w:rPr>
          <w:lang w:val="ru-RU"/>
        </w:rPr>
      </w:pPr>
    </w:p>
    <w:p w:rsidR="00B05D22" w:rsidRPr="000C4CD0" w:rsidRDefault="00B05D22">
      <w:pPr>
        <w:spacing w:after="0"/>
        <w:ind w:left="120"/>
        <w:jc w:val="center"/>
        <w:rPr>
          <w:lang w:val="ru-RU"/>
        </w:rPr>
      </w:pPr>
    </w:p>
    <w:p w:rsidR="00B05D22" w:rsidRPr="000C4CD0" w:rsidRDefault="00B05D22">
      <w:pPr>
        <w:spacing w:after="0"/>
        <w:ind w:left="120"/>
        <w:jc w:val="center"/>
        <w:rPr>
          <w:lang w:val="ru-RU"/>
        </w:rPr>
      </w:pPr>
    </w:p>
    <w:p w:rsidR="00B05D22" w:rsidRPr="000C4CD0" w:rsidRDefault="00B05D22">
      <w:pPr>
        <w:spacing w:after="0"/>
        <w:ind w:left="120"/>
        <w:jc w:val="center"/>
        <w:rPr>
          <w:lang w:val="ru-RU"/>
        </w:rPr>
      </w:pPr>
    </w:p>
    <w:p w:rsidR="00B05D22" w:rsidRPr="000C4CD0" w:rsidRDefault="00B05D22">
      <w:pPr>
        <w:spacing w:after="0"/>
        <w:ind w:left="120"/>
        <w:jc w:val="center"/>
        <w:rPr>
          <w:lang w:val="ru-RU"/>
        </w:rPr>
      </w:pPr>
    </w:p>
    <w:p w:rsidR="00B05D22" w:rsidRPr="000C4CD0" w:rsidRDefault="00B05D22">
      <w:pPr>
        <w:spacing w:after="0"/>
        <w:ind w:left="120"/>
        <w:jc w:val="center"/>
        <w:rPr>
          <w:lang w:val="ru-RU"/>
        </w:rPr>
      </w:pPr>
    </w:p>
    <w:p w:rsidR="00B05D22" w:rsidRPr="000C4CD0" w:rsidRDefault="00B05D22" w:rsidP="000C4CD0">
      <w:pPr>
        <w:spacing w:after="0"/>
        <w:rPr>
          <w:lang w:val="ru-RU"/>
        </w:rPr>
      </w:pPr>
    </w:p>
    <w:p w:rsidR="00B05D22" w:rsidRPr="000C4CD0" w:rsidRDefault="00F20CBF">
      <w:pPr>
        <w:spacing w:after="0"/>
        <w:ind w:left="120"/>
        <w:jc w:val="center"/>
        <w:rPr>
          <w:lang w:val="ru-RU"/>
        </w:rPr>
      </w:pPr>
      <w:bookmarkStart w:id="2" w:name="6129fc25-1484-4cce-a161-840ff826026d"/>
      <w:r w:rsidRPr="000C4CD0">
        <w:rPr>
          <w:rFonts w:ascii="Times New Roman" w:hAnsi="Times New Roman"/>
          <w:b/>
          <w:color w:val="000000"/>
          <w:sz w:val="28"/>
          <w:lang w:val="ru-RU"/>
        </w:rPr>
        <w:t>Курама, 2025</w:t>
      </w:r>
      <w:bookmarkEnd w:id="2"/>
      <w:r w:rsidRPr="000C4CD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B05D22" w:rsidRPr="000C4CD0" w:rsidRDefault="00B05D22">
      <w:pPr>
        <w:spacing w:after="0"/>
        <w:ind w:left="120"/>
        <w:rPr>
          <w:lang w:val="ru-RU"/>
        </w:rPr>
      </w:pPr>
    </w:p>
    <w:p w:rsidR="00B05D22" w:rsidRPr="000C4CD0" w:rsidRDefault="00B05D22">
      <w:pPr>
        <w:rPr>
          <w:lang w:val="ru-RU"/>
        </w:rPr>
        <w:sectPr w:rsidR="00B05D22" w:rsidRPr="000C4CD0">
          <w:pgSz w:w="11906" w:h="16383"/>
          <w:pgMar w:top="1134" w:right="850" w:bottom="1134" w:left="1701" w:header="720" w:footer="720" w:gutter="0"/>
          <w:cols w:space="720"/>
        </w:sectPr>
      </w:pPr>
      <w:bookmarkStart w:id="3" w:name="block-43245847"/>
    </w:p>
    <w:p w:rsidR="00B05D22" w:rsidRPr="000C4CD0" w:rsidRDefault="00F20CBF">
      <w:pPr>
        <w:spacing w:after="0" w:line="264" w:lineRule="auto"/>
        <w:ind w:left="120"/>
        <w:jc w:val="both"/>
        <w:rPr>
          <w:lang w:val="ru-RU"/>
        </w:rPr>
      </w:pPr>
      <w:bookmarkStart w:id="4" w:name="block-43245844"/>
      <w:bookmarkEnd w:id="3"/>
      <w:r w:rsidRPr="000C4CD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05D22" w:rsidRPr="000C4CD0" w:rsidRDefault="00B05D22">
      <w:pPr>
        <w:spacing w:after="0" w:line="264" w:lineRule="auto"/>
        <w:ind w:left="120"/>
        <w:jc w:val="both"/>
        <w:rPr>
          <w:lang w:val="ru-RU"/>
        </w:rPr>
      </w:pP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</w:t>
      </w:r>
      <w:r w:rsidRPr="000C4CD0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bookmarkStart w:id="5" w:name="2de083b3-1f31-409f-b177-a515047f5be6"/>
      <w:r w:rsidRPr="000C4CD0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5"/>
    </w:p>
    <w:p w:rsidR="00B05D22" w:rsidRPr="000C4CD0" w:rsidRDefault="00B05D22">
      <w:pPr>
        <w:spacing w:after="0" w:line="264" w:lineRule="auto"/>
        <w:ind w:left="120"/>
        <w:jc w:val="both"/>
        <w:rPr>
          <w:lang w:val="ru-RU"/>
        </w:rPr>
      </w:pPr>
    </w:p>
    <w:p w:rsidR="00B05D22" w:rsidRPr="000C4CD0" w:rsidRDefault="00B05D22">
      <w:pPr>
        <w:rPr>
          <w:lang w:val="ru-RU"/>
        </w:rPr>
        <w:sectPr w:rsidR="00B05D22" w:rsidRPr="000C4CD0">
          <w:pgSz w:w="11906" w:h="16383"/>
          <w:pgMar w:top="1134" w:right="850" w:bottom="1134" w:left="1701" w:header="720" w:footer="720" w:gutter="0"/>
          <w:cols w:space="720"/>
        </w:sectPr>
      </w:pPr>
    </w:p>
    <w:p w:rsidR="00B05D22" w:rsidRPr="000C4CD0" w:rsidRDefault="00F20CBF">
      <w:pPr>
        <w:spacing w:after="0" w:line="264" w:lineRule="auto"/>
        <w:ind w:left="120"/>
        <w:jc w:val="both"/>
        <w:rPr>
          <w:lang w:val="ru-RU"/>
        </w:rPr>
      </w:pPr>
      <w:bookmarkStart w:id="6" w:name="block-43245848"/>
      <w:bookmarkEnd w:id="4"/>
      <w:r w:rsidRPr="000C4CD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B05D22" w:rsidRPr="000C4CD0" w:rsidRDefault="00B05D22">
      <w:pPr>
        <w:spacing w:after="0" w:line="264" w:lineRule="auto"/>
        <w:ind w:left="120"/>
        <w:jc w:val="both"/>
        <w:rPr>
          <w:lang w:val="ru-RU"/>
        </w:rPr>
      </w:pPr>
    </w:p>
    <w:p w:rsidR="00B05D22" w:rsidRPr="000C4CD0" w:rsidRDefault="00F20CBF">
      <w:pPr>
        <w:spacing w:after="0" w:line="264" w:lineRule="auto"/>
        <w:ind w:left="120"/>
        <w:jc w:val="both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0C4CD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5D22" w:rsidRPr="000C4CD0" w:rsidRDefault="00B05D22">
      <w:pPr>
        <w:spacing w:after="0" w:line="264" w:lineRule="auto"/>
        <w:ind w:left="120"/>
        <w:jc w:val="both"/>
        <w:rPr>
          <w:lang w:val="ru-RU"/>
        </w:rPr>
      </w:pP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каргопольская </w:t>
      </w:r>
      <w:proofErr w:type="gramStart"/>
      <w:r w:rsidRPr="000C4CD0">
        <w:rPr>
          <w:rFonts w:ascii="Times New Roman" w:hAnsi="Times New Roman"/>
          <w:color w:val="000000"/>
          <w:sz w:val="28"/>
          <w:lang w:val="ru-RU"/>
        </w:rPr>
        <w:t>игрушка</w:t>
      </w:r>
      <w:proofErr w:type="gramEnd"/>
      <w:r w:rsidRPr="000C4CD0">
        <w:rPr>
          <w:rFonts w:ascii="Times New Roman" w:hAnsi="Times New Roman"/>
          <w:color w:val="000000"/>
          <w:sz w:val="28"/>
          <w:lang w:val="ru-RU"/>
        </w:rPr>
        <w:t xml:space="preserve"> или по выбору учителя с учётом местных промыслов).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lastRenderedPageBreak/>
        <w:t>Объёмная аппликация из бумаги и картона.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B05D22" w:rsidRPr="000C4CD0" w:rsidRDefault="00B05D22">
      <w:pPr>
        <w:spacing w:after="0"/>
        <w:ind w:left="120"/>
        <w:rPr>
          <w:lang w:val="ru-RU"/>
        </w:rPr>
      </w:pPr>
      <w:bookmarkStart w:id="7" w:name="_Toc137210402"/>
      <w:bookmarkEnd w:id="7"/>
    </w:p>
    <w:p w:rsidR="00B05D22" w:rsidRPr="000C4CD0" w:rsidRDefault="00B05D22">
      <w:pPr>
        <w:spacing w:after="0"/>
        <w:ind w:left="120"/>
        <w:rPr>
          <w:lang w:val="ru-RU"/>
        </w:rPr>
      </w:pPr>
    </w:p>
    <w:p w:rsidR="00B05D22" w:rsidRPr="000C4CD0" w:rsidRDefault="00F20CBF">
      <w:pPr>
        <w:spacing w:after="0"/>
        <w:ind w:left="120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B05D22" w:rsidRPr="000C4CD0" w:rsidRDefault="00B05D22">
      <w:pPr>
        <w:spacing w:after="0"/>
        <w:ind w:left="120"/>
        <w:rPr>
          <w:lang w:val="ru-RU"/>
        </w:rPr>
      </w:pP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B05D22" w:rsidRPr="00563E2C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 xml:space="preserve"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</w:t>
      </w:r>
      <w:r w:rsidRPr="00563E2C">
        <w:rPr>
          <w:rFonts w:ascii="Times New Roman" w:hAnsi="Times New Roman"/>
          <w:color w:val="000000"/>
          <w:sz w:val="28"/>
          <w:lang w:val="ru-RU"/>
        </w:rPr>
        <w:t>Штриховка. Умение внимательно рассматривать и анализировать форму натурного предмета.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</w:t>
      </w:r>
      <w:r w:rsidRPr="000C4CD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Восприятие произведений анималистического жанра в графике (например, произведений В. В. Ватагина, Е. И. Чарушина) и в скульптуре (произведения В. В. Ватагина). Наблюдение животных с точки зрения их пропорций, характера движения, пластики.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0C4CD0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0C4CD0">
        <w:rPr>
          <w:rFonts w:ascii="Times New Roman" w:hAnsi="Times New Roman"/>
          <w:color w:val="000000"/>
          <w:sz w:val="28"/>
          <w:lang w:val="ru-RU"/>
        </w:rPr>
        <w:t>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0C4CD0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0C4CD0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B05D22" w:rsidRPr="000C4CD0" w:rsidRDefault="00B05D22">
      <w:pPr>
        <w:spacing w:after="0"/>
        <w:ind w:left="120"/>
        <w:rPr>
          <w:lang w:val="ru-RU"/>
        </w:rPr>
      </w:pPr>
      <w:bookmarkStart w:id="8" w:name="_Toc137210403"/>
      <w:bookmarkEnd w:id="8"/>
    </w:p>
    <w:p w:rsidR="00B05D22" w:rsidRPr="000C4CD0" w:rsidRDefault="00F20CBF">
      <w:pPr>
        <w:spacing w:after="0"/>
        <w:ind w:left="120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B05D22" w:rsidRPr="000C4CD0" w:rsidRDefault="00B05D22">
      <w:pPr>
        <w:spacing w:after="0"/>
        <w:ind w:left="120"/>
        <w:rPr>
          <w:lang w:val="ru-RU"/>
        </w:rPr>
      </w:pP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Саврасова, В. Д. Поленова, И. К. Айвазовского и других. 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0C4CD0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0C4CD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0C4CD0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lastRenderedPageBreak/>
        <w:t>Виртуальные путешествия в главные художественные музеи и музеи местные (по выбору учителя).</w:t>
      </w:r>
    </w:p>
    <w:p w:rsidR="00B05D22" w:rsidRPr="000C4CD0" w:rsidRDefault="00B05D22">
      <w:pPr>
        <w:spacing w:after="0"/>
        <w:ind w:left="120"/>
        <w:rPr>
          <w:lang w:val="ru-RU"/>
        </w:rPr>
      </w:pPr>
      <w:bookmarkStart w:id="9" w:name="_Toc137210404"/>
      <w:bookmarkEnd w:id="9"/>
    </w:p>
    <w:p w:rsidR="00B05D22" w:rsidRPr="000C4CD0" w:rsidRDefault="00F20CBF">
      <w:pPr>
        <w:spacing w:after="0"/>
        <w:ind w:left="120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B05D22" w:rsidRPr="000C4CD0" w:rsidRDefault="00B05D22">
      <w:pPr>
        <w:spacing w:after="0"/>
        <w:ind w:left="120"/>
        <w:rPr>
          <w:lang w:val="ru-RU"/>
        </w:rPr>
      </w:pP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B05D22" w:rsidRPr="00563E2C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 xml:space="preserve"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</w:t>
      </w:r>
      <w:r w:rsidRPr="00563E2C">
        <w:rPr>
          <w:rFonts w:ascii="Times New Roman" w:hAnsi="Times New Roman"/>
          <w:color w:val="000000"/>
          <w:sz w:val="28"/>
          <w:lang w:val="ru-RU"/>
        </w:rPr>
        <w:t>(из выбранной культурной эпохи).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 w:rsidRPr="000C4CD0">
        <w:rPr>
          <w:rFonts w:ascii="Times New Roman" w:hAnsi="Times New Roman"/>
          <w:color w:val="000000"/>
          <w:sz w:val="28"/>
          <w:lang w:val="ru-RU"/>
        </w:rPr>
        <w:lastRenderedPageBreak/>
        <w:t>Памятники русского деревянного зодчества. Архитектурный комплекс на острове Кижи.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Памятники национальным героям. Памятник К. Минину и Д. Пожарскому скульптора И. 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0C4CD0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0C4CD0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0C4CD0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B05D22" w:rsidRPr="000C4CD0" w:rsidRDefault="00B05D22">
      <w:pPr>
        <w:rPr>
          <w:lang w:val="ru-RU"/>
        </w:rPr>
        <w:sectPr w:rsidR="00B05D22" w:rsidRPr="000C4CD0">
          <w:pgSz w:w="11906" w:h="16383"/>
          <w:pgMar w:top="1134" w:right="850" w:bottom="1134" w:left="1701" w:header="720" w:footer="720" w:gutter="0"/>
          <w:cols w:space="720"/>
        </w:sectPr>
      </w:pPr>
    </w:p>
    <w:p w:rsidR="00B05D22" w:rsidRPr="000C4CD0" w:rsidRDefault="00F20CBF">
      <w:pPr>
        <w:spacing w:after="0" w:line="264" w:lineRule="auto"/>
        <w:ind w:left="120"/>
        <w:jc w:val="both"/>
        <w:rPr>
          <w:lang w:val="ru-RU"/>
        </w:rPr>
      </w:pPr>
      <w:bookmarkStart w:id="10" w:name="block-43245845"/>
      <w:bookmarkEnd w:id="6"/>
      <w:r w:rsidRPr="000C4CD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B05D22" w:rsidRPr="000C4CD0" w:rsidRDefault="00B05D22">
      <w:pPr>
        <w:spacing w:after="0" w:line="264" w:lineRule="auto"/>
        <w:ind w:left="120"/>
        <w:jc w:val="both"/>
        <w:rPr>
          <w:lang w:val="ru-RU"/>
        </w:rPr>
      </w:pPr>
    </w:p>
    <w:p w:rsidR="00B05D22" w:rsidRPr="000C4CD0" w:rsidRDefault="00F20CBF">
      <w:pPr>
        <w:spacing w:after="0" w:line="264" w:lineRule="auto"/>
        <w:ind w:left="120"/>
        <w:jc w:val="both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0C4CD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0C4CD0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B05D22" w:rsidRPr="000C4CD0" w:rsidRDefault="00F20CB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B05D22" w:rsidRPr="000C4CD0" w:rsidRDefault="00F20CB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B05D22" w:rsidRDefault="00F20CBF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духовно-нравственное развитие обучающихся;</w:t>
      </w:r>
    </w:p>
    <w:p w:rsidR="00B05D22" w:rsidRPr="000C4CD0" w:rsidRDefault="00F20CB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B05D22" w:rsidRPr="000C4CD0" w:rsidRDefault="00F20CB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0C4CD0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0C4CD0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0C4CD0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0C4CD0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</w:t>
      </w:r>
      <w:proofErr w:type="gramStart"/>
      <w:r w:rsidRPr="000C4CD0">
        <w:rPr>
          <w:rFonts w:ascii="Times New Roman" w:hAnsi="Times New Roman"/>
          <w:color w:val="000000"/>
          <w:sz w:val="28"/>
          <w:lang w:val="ru-RU"/>
        </w:rPr>
        <w:t>ценностных ориентаций</w:t>
      </w:r>
      <w:proofErr w:type="gramEnd"/>
      <w:r w:rsidRPr="000C4CD0">
        <w:rPr>
          <w:rFonts w:ascii="Times New Roman" w:hAnsi="Times New Roman"/>
          <w:color w:val="000000"/>
          <w:sz w:val="28"/>
          <w:lang w:val="ru-RU"/>
        </w:rPr>
        <w:t xml:space="preserve">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0C4CD0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0C4CD0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0C4CD0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1" w:name="_Toc124264881"/>
      <w:bookmarkEnd w:id="11"/>
    </w:p>
    <w:p w:rsidR="00B05D22" w:rsidRPr="000C4CD0" w:rsidRDefault="00F20CBF">
      <w:pPr>
        <w:spacing w:after="0"/>
        <w:ind w:left="120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0C4CD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5D22" w:rsidRPr="000C4CD0" w:rsidRDefault="00B05D22">
      <w:pPr>
        <w:spacing w:after="0"/>
        <w:ind w:left="120"/>
        <w:rPr>
          <w:lang w:val="ru-RU"/>
        </w:rPr>
      </w:pPr>
    </w:p>
    <w:p w:rsidR="00B05D22" w:rsidRPr="000C4CD0" w:rsidRDefault="00F20CBF">
      <w:pPr>
        <w:spacing w:after="0" w:line="264" w:lineRule="auto"/>
        <w:ind w:left="120"/>
        <w:jc w:val="both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0C4CD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0C4CD0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B05D22" w:rsidRDefault="00F20CBF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:rsidR="00B05D22" w:rsidRPr="000C4CD0" w:rsidRDefault="00F20CB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B05D22" w:rsidRPr="000C4CD0" w:rsidRDefault="00F20CB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B05D22" w:rsidRPr="000C4CD0" w:rsidRDefault="00F20CB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B05D22" w:rsidRPr="000C4CD0" w:rsidRDefault="00F20CB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B05D22" w:rsidRPr="000C4CD0" w:rsidRDefault="00F20CB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B05D22" w:rsidRDefault="00F20CBF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:rsidR="00B05D22" w:rsidRPr="000C4CD0" w:rsidRDefault="00F20CB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B05D22" w:rsidRPr="000C4CD0" w:rsidRDefault="00F20CB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B05D22" w:rsidRPr="000C4CD0" w:rsidRDefault="00F20CB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B05D22" w:rsidRPr="000C4CD0" w:rsidRDefault="00F20CB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B05D22" w:rsidRPr="000C4CD0" w:rsidRDefault="00F20CB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B05D22" w:rsidRPr="000C4CD0" w:rsidRDefault="00F20CB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B05D22" w:rsidRPr="000C4CD0" w:rsidRDefault="00F20CB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B05D22" w:rsidRPr="000C4CD0" w:rsidRDefault="00F20CB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B05D22" w:rsidRPr="000C4CD0" w:rsidRDefault="00F20CB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B05D22" w:rsidRPr="000C4CD0" w:rsidRDefault="00F20CB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B05D22" w:rsidRPr="000C4CD0" w:rsidRDefault="00F20CB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B05D22" w:rsidRPr="000C4CD0" w:rsidRDefault="00F20CB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B05D22" w:rsidRPr="000C4CD0" w:rsidRDefault="00F20CB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B05D22" w:rsidRDefault="00F20CBF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:rsidR="00B05D22" w:rsidRPr="000C4CD0" w:rsidRDefault="00F20CB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B05D22" w:rsidRPr="000C4CD0" w:rsidRDefault="00F20CB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B05D22" w:rsidRPr="000C4CD0" w:rsidRDefault="00F20CB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B05D22" w:rsidRPr="000C4CD0" w:rsidRDefault="00F20CB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B05D22" w:rsidRPr="000C4CD0" w:rsidRDefault="00F20CB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B05D22" w:rsidRPr="000C4CD0" w:rsidRDefault="00F20CB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B05D22" w:rsidRPr="000C4CD0" w:rsidRDefault="00F20CBF">
      <w:pPr>
        <w:spacing w:after="0" w:line="264" w:lineRule="auto"/>
        <w:ind w:left="120"/>
        <w:jc w:val="both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0C4CD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B05D22" w:rsidRPr="000C4CD0" w:rsidRDefault="00F20CB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B05D22" w:rsidRPr="000C4CD0" w:rsidRDefault="00F20CB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B05D22" w:rsidRPr="000C4CD0" w:rsidRDefault="00F20CB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B05D22" w:rsidRPr="000C4CD0" w:rsidRDefault="00F20CB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B05D22" w:rsidRPr="000C4CD0" w:rsidRDefault="00F20CB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B05D22" w:rsidRPr="000C4CD0" w:rsidRDefault="00F20CB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B05D22" w:rsidRPr="000C4CD0" w:rsidRDefault="00F20CB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B05D22" w:rsidRPr="000C4CD0" w:rsidRDefault="00F20CBF">
      <w:pPr>
        <w:spacing w:after="0" w:line="264" w:lineRule="auto"/>
        <w:ind w:left="120"/>
        <w:jc w:val="both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0C4CD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B05D22" w:rsidRPr="000C4CD0" w:rsidRDefault="00F20CB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B05D22" w:rsidRPr="000C4CD0" w:rsidRDefault="00F20CB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B05D22" w:rsidRPr="000C4CD0" w:rsidRDefault="00F20CB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B05D22" w:rsidRPr="000C4CD0" w:rsidRDefault="00F20CB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B05D22" w:rsidRPr="000C4CD0" w:rsidRDefault="00B05D22">
      <w:pPr>
        <w:spacing w:after="0"/>
        <w:ind w:left="120"/>
        <w:rPr>
          <w:lang w:val="ru-RU"/>
        </w:rPr>
      </w:pPr>
      <w:bookmarkStart w:id="12" w:name="_Toc124264882"/>
      <w:bookmarkEnd w:id="12"/>
    </w:p>
    <w:p w:rsidR="00B05D22" w:rsidRPr="000C4CD0" w:rsidRDefault="00B05D22">
      <w:pPr>
        <w:spacing w:after="0"/>
        <w:ind w:left="120"/>
        <w:rPr>
          <w:lang w:val="ru-RU"/>
        </w:rPr>
      </w:pPr>
    </w:p>
    <w:p w:rsidR="00B05D22" w:rsidRPr="000C4CD0" w:rsidRDefault="00F20CBF">
      <w:pPr>
        <w:spacing w:after="0"/>
        <w:ind w:left="120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05D22" w:rsidRPr="000C4CD0" w:rsidRDefault="00B05D22">
      <w:pPr>
        <w:spacing w:after="0" w:line="264" w:lineRule="auto"/>
        <w:ind w:left="120"/>
        <w:jc w:val="both"/>
        <w:rPr>
          <w:lang w:val="ru-RU"/>
        </w:rPr>
      </w:pPr>
    </w:p>
    <w:p w:rsidR="00B05D22" w:rsidRPr="000C4CD0" w:rsidRDefault="00F20CBF">
      <w:pPr>
        <w:spacing w:after="0" w:line="264" w:lineRule="auto"/>
        <w:ind w:left="12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0C4CD0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0C4CD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Овладевать первичными навыками бумагопластики – создания объёмных форм из бумаги путём её складывания, надрезания, закручивания.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3" w:name="_TOC_250003"/>
      <w:bookmarkEnd w:id="13"/>
    </w:p>
    <w:p w:rsidR="00B05D22" w:rsidRPr="000C4CD0" w:rsidRDefault="00F20CBF">
      <w:pPr>
        <w:spacing w:after="0" w:line="264" w:lineRule="auto"/>
        <w:ind w:left="12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0C4CD0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0C4CD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Рассматривать, анализировать и эстетически оценивать разнообразие форм в природе, воспринимаемых как узоры.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lastRenderedPageBreak/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Ватагина, Е. И. Чарушина и других по выбору учителя).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Чарушина (и других по выбору учителя).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0C4CD0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0C4CD0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0C4CD0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4" w:name="_TOC_250002"/>
      <w:bookmarkEnd w:id="14"/>
    </w:p>
    <w:p w:rsidR="00B05D22" w:rsidRPr="000C4CD0" w:rsidRDefault="00F20CBF">
      <w:pPr>
        <w:spacing w:after="0" w:line="264" w:lineRule="auto"/>
        <w:ind w:left="12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0C4CD0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0C4CD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lastRenderedPageBreak/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Придумать и нарисовать (или выполнить в технике бумагопластики) транспортное средство.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 xml:space="preserve">Выполнить творческий рисунок – создать образ своего города или </w:t>
      </w:r>
      <w:proofErr w:type="gramStart"/>
      <w:r w:rsidRPr="000C4CD0">
        <w:rPr>
          <w:rFonts w:ascii="Times New Roman" w:hAnsi="Times New Roman"/>
          <w:color w:val="000000"/>
          <w:sz w:val="28"/>
          <w:lang w:val="ru-RU"/>
        </w:rPr>
        <w:t>села</w:t>
      </w:r>
      <w:proofErr w:type="gramEnd"/>
      <w:r w:rsidRPr="000C4CD0">
        <w:rPr>
          <w:rFonts w:ascii="Times New Roman" w:hAnsi="Times New Roman"/>
          <w:color w:val="000000"/>
          <w:sz w:val="28"/>
          <w:lang w:val="ru-RU"/>
        </w:rPr>
        <w:t xml:space="preserve"> или участвовать в коллективной работе по созданию образа своего города или села (в виде коллажа).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Саврасова, В. Д. Поленова, И. К. Айвазовского и других (по выбору учителя), приобретать представления об их произведениях. 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 xml:space="preserve">Применять получаемые навыки для усвоения определённых учебных тем, </w:t>
      </w:r>
      <w:proofErr w:type="gramStart"/>
      <w:r w:rsidRPr="000C4CD0">
        <w:rPr>
          <w:rFonts w:ascii="Times New Roman" w:hAnsi="Times New Roman"/>
          <w:color w:val="000000"/>
          <w:sz w:val="28"/>
          <w:lang w:val="ru-RU"/>
        </w:rPr>
        <w:t>например</w:t>
      </w:r>
      <w:proofErr w:type="gramEnd"/>
      <w:r w:rsidRPr="000C4CD0">
        <w:rPr>
          <w:rFonts w:ascii="Times New Roman" w:hAnsi="Times New Roman"/>
          <w:color w:val="000000"/>
          <w:sz w:val="28"/>
          <w:lang w:val="ru-RU"/>
        </w:rPr>
        <w:t xml:space="preserve">: исследования свойств ритма и построения ритмических композиций, составления орнаментов путём различных повторений рисунка </w:t>
      </w:r>
      <w:r w:rsidRPr="000C4CD0">
        <w:rPr>
          <w:rFonts w:ascii="Times New Roman" w:hAnsi="Times New Roman"/>
          <w:color w:val="000000"/>
          <w:sz w:val="28"/>
          <w:lang w:val="ru-RU"/>
        </w:rPr>
        <w:lastRenderedPageBreak/>
        <w:t>узора, простого повторения (раппорт), экспериментируя на свойствах симметрии; создание паттернов.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B05D22" w:rsidRPr="000C4CD0" w:rsidRDefault="00F20CBF">
      <w:pPr>
        <w:spacing w:after="0" w:line="264" w:lineRule="auto"/>
        <w:ind w:left="12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0C4CD0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0C4CD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«Скульптура»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 xml:space="preserve"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</w:t>
      </w:r>
      <w:r w:rsidRPr="000C4CD0">
        <w:rPr>
          <w:rFonts w:ascii="Times New Roman" w:hAnsi="Times New Roman"/>
          <w:color w:val="000000"/>
          <w:sz w:val="28"/>
          <w:lang w:val="ru-RU"/>
        </w:rPr>
        <w:lastRenderedPageBreak/>
        <w:t>уметь его изобразить, иметь общее, целостное образное представление о древнегреческой культуре.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К. А. Коровина, А. Г. Венецианова, А. П. Рябушкина, И. Я. Билибина и других по выбору учителя).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Уметь называть и объяснять содержание памятника К. Минину и Д. Пожарскому скульптора И. П. Мартоса в Москве.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0C4CD0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0C4CD0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0C4CD0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B05D22" w:rsidRPr="000C4CD0" w:rsidRDefault="00F20CBF">
      <w:pPr>
        <w:spacing w:after="0" w:line="264" w:lineRule="auto"/>
        <w:ind w:firstLine="600"/>
        <w:jc w:val="both"/>
        <w:rPr>
          <w:lang w:val="ru-RU"/>
        </w:rPr>
      </w:pPr>
      <w:r w:rsidRPr="000C4CD0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учителем.</w:t>
      </w:r>
    </w:p>
    <w:p w:rsidR="00B05D22" w:rsidRPr="000C4CD0" w:rsidRDefault="00B05D22">
      <w:pPr>
        <w:rPr>
          <w:lang w:val="ru-RU"/>
        </w:rPr>
        <w:sectPr w:rsidR="00B05D22" w:rsidRPr="000C4CD0">
          <w:pgSz w:w="11906" w:h="16383"/>
          <w:pgMar w:top="1134" w:right="850" w:bottom="1134" w:left="1701" w:header="720" w:footer="720" w:gutter="0"/>
          <w:cols w:space="720"/>
        </w:sectPr>
      </w:pPr>
    </w:p>
    <w:p w:rsidR="00B05D22" w:rsidRDefault="00F20CBF">
      <w:pPr>
        <w:spacing w:after="0"/>
        <w:ind w:left="120"/>
      </w:pPr>
      <w:bookmarkStart w:id="15" w:name="block-43245846"/>
      <w:bookmarkEnd w:id="10"/>
      <w:r w:rsidRPr="000C4CD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05D22" w:rsidRDefault="00F20CB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B05D22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5D22" w:rsidRDefault="00B05D2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05D22" w:rsidRDefault="00B05D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05D22" w:rsidRDefault="00B05D22">
            <w:pPr>
              <w:spacing w:after="0"/>
              <w:ind w:left="135"/>
            </w:pPr>
          </w:p>
        </w:tc>
      </w:tr>
      <w:tr w:rsidR="00B05D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5D22" w:rsidRDefault="00B05D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5D22" w:rsidRDefault="00B05D22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05D22" w:rsidRDefault="00B05D22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05D22" w:rsidRDefault="00B05D22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05D22" w:rsidRDefault="00B05D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5D22" w:rsidRDefault="00B05D22"/>
        </w:tc>
      </w:tr>
      <w:tr w:rsidR="00B05D2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учишься изображать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D22" w:rsidRDefault="000C4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F20C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B05D2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украшаешь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0C4CD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B05D2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строишь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D22" w:rsidRDefault="000C4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F20C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B05D2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C4CD0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B05D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C4CD0"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05D22" w:rsidRDefault="00B05D22"/>
        </w:tc>
      </w:tr>
    </w:tbl>
    <w:p w:rsidR="00B05D22" w:rsidRDefault="00B05D22">
      <w:pPr>
        <w:sectPr w:rsidR="00B05D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5D22" w:rsidRDefault="00F20CB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2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B05D22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5D22" w:rsidRDefault="00B05D2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05D22" w:rsidRDefault="00B05D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05D22" w:rsidRDefault="00B05D22">
            <w:pPr>
              <w:spacing w:after="0"/>
              <w:ind w:left="135"/>
            </w:pPr>
          </w:p>
        </w:tc>
      </w:tr>
      <w:tr w:rsidR="00B05D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5D22" w:rsidRDefault="00B05D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5D22" w:rsidRDefault="00B05D22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05D22" w:rsidRDefault="00B05D22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05D22" w:rsidRDefault="00B05D22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05D22" w:rsidRDefault="00B05D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5D22" w:rsidRDefault="00B05D22"/>
        </w:tc>
      </w:tr>
      <w:tr w:rsidR="00B05D2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B05D2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B05D2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Реальность и фантазия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B05D2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B05D2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B05D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05D22" w:rsidRDefault="00B05D22"/>
        </w:tc>
      </w:tr>
    </w:tbl>
    <w:p w:rsidR="00B05D22" w:rsidRDefault="00B05D22">
      <w:pPr>
        <w:sectPr w:rsidR="00B05D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5D22" w:rsidRDefault="00F20CB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3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B05D22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5D22" w:rsidRDefault="00B05D2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05D22" w:rsidRDefault="00B05D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05D22" w:rsidRDefault="00B05D22">
            <w:pPr>
              <w:spacing w:after="0"/>
              <w:ind w:left="135"/>
            </w:pPr>
          </w:p>
        </w:tc>
      </w:tr>
      <w:tr w:rsidR="00B05D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5D22" w:rsidRDefault="00B05D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5D22" w:rsidRDefault="00B05D22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05D22" w:rsidRDefault="00B05D22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05D22" w:rsidRDefault="00B05D22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05D22" w:rsidRDefault="00B05D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5D22" w:rsidRDefault="00B05D22"/>
        </w:tc>
      </w:tr>
      <w:tr w:rsidR="00B05D22" w:rsidRPr="00A30C6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B05D22" w:rsidRPr="00A30C6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 твоем доме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D22" w:rsidRDefault="000C4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F20C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B05D22" w:rsidRPr="00A30C6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C4CD0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B05D22" w:rsidRPr="00A30C6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зрелище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D22" w:rsidRDefault="000C4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F20C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B05D22" w:rsidRPr="00A30C6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музей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D22" w:rsidRDefault="000C4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F20C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B05D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C4CD0"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05D22" w:rsidRDefault="00B05D22"/>
        </w:tc>
      </w:tr>
    </w:tbl>
    <w:p w:rsidR="00B05D22" w:rsidRDefault="00B05D22">
      <w:pPr>
        <w:sectPr w:rsidR="00B05D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5D22" w:rsidRDefault="00F20CB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B05D22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5D22" w:rsidRDefault="00B05D2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05D22" w:rsidRDefault="00B05D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05D22" w:rsidRDefault="00B05D22">
            <w:pPr>
              <w:spacing w:after="0"/>
              <w:ind w:left="135"/>
            </w:pPr>
          </w:p>
        </w:tc>
      </w:tr>
      <w:tr w:rsidR="00B05D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5D22" w:rsidRDefault="00B05D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5D22" w:rsidRDefault="00B05D22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05D22" w:rsidRDefault="00B05D22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05D22" w:rsidRDefault="00B05D22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05D22" w:rsidRDefault="00B05D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5D22" w:rsidRDefault="00B05D22"/>
        </w:tc>
      </w:tr>
      <w:tr w:rsidR="00B05D22" w:rsidRPr="00A30C6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B05D22" w:rsidRPr="00A30C6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B05D22" w:rsidRPr="00A30C6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города нашей 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B05D22" w:rsidRPr="00A30C6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Каждый 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B05D22" w:rsidRPr="00A30C6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объединяет 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B05D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05D22" w:rsidRDefault="00B05D22"/>
        </w:tc>
      </w:tr>
    </w:tbl>
    <w:p w:rsidR="00B05D22" w:rsidRDefault="00B05D22">
      <w:pPr>
        <w:sectPr w:rsidR="00B05D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5D22" w:rsidRDefault="00B05D22">
      <w:pPr>
        <w:sectPr w:rsidR="00B05D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5D22" w:rsidRDefault="00F20CBF">
      <w:pPr>
        <w:spacing w:after="0"/>
        <w:ind w:left="120"/>
      </w:pPr>
      <w:bookmarkStart w:id="16" w:name="block-43245849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05D22" w:rsidRDefault="00F20CB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6"/>
        <w:gridCol w:w="4492"/>
        <w:gridCol w:w="1093"/>
        <w:gridCol w:w="1841"/>
        <w:gridCol w:w="1910"/>
        <w:gridCol w:w="1347"/>
        <w:gridCol w:w="2221"/>
      </w:tblGrid>
      <w:tr w:rsidR="000C4CD0" w:rsidTr="000C4CD0">
        <w:trPr>
          <w:trHeight w:val="144"/>
          <w:tblCellSpacing w:w="20" w:type="nil"/>
        </w:trPr>
        <w:tc>
          <w:tcPr>
            <w:tcW w:w="11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5D22" w:rsidRDefault="00B05D22">
            <w:pPr>
              <w:spacing w:after="0"/>
              <w:ind w:left="135"/>
            </w:pPr>
          </w:p>
        </w:tc>
        <w:tc>
          <w:tcPr>
            <w:tcW w:w="4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05D22" w:rsidRDefault="00B05D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05D22" w:rsidRDefault="00B05D22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05D22" w:rsidRDefault="00B05D22">
            <w:pPr>
              <w:spacing w:after="0"/>
              <w:ind w:left="135"/>
            </w:pPr>
          </w:p>
        </w:tc>
      </w:tr>
      <w:tr w:rsidR="00B05D22" w:rsidTr="000C4CD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5D22" w:rsidRDefault="00B05D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5D22" w:rsidRDefault="00B05D22"/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05D22" w:rsidRDefault="00B05D2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05D22" w:rsidRDefault="00B05D2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05D22" w:rsidRDefault="00B05D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5D22" w:rsidRDefault="00B05D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5D22" w:rsidRDefault="00B05D22"/>
        </w:tc>
      </w:tr>
      <w:tr w:rsidR="000C4CD0" w:rsidTr="000C4CD0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>Дети любят рисовать. Восприятие произведений детского изобразительного творчества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0C4C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0C4CD0" w:rsidTr="000C4CD0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B05D22" w:rsidRPr="004724BF" w:rsidRDefault="004724B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>«Мастер Изображения учит видеть». (Простая геометрическая форма в основе рисунка)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4724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0C4CD0" w:rsidTr="000C4CD0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B05D22" w:rsidRPr="004724BF" w:rsidRDefault="004724B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>«Изображать можно пятном». (Зрительная метафора и учимся видеть «целое»)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D22" w:rsidRPr="004724BF" w:rsidRDefault="004724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0C4CD0" w:rsidTr="000C4CD0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B05D22" w:rsidRPr="004724BF" w:rsidRDefault="004724B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>«Изображать можно линией». Линия-рассказчица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D22" w:rsidRPr="004724BF" w:rsidRDefault="004724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0C4CD0" w:rsidTr="000C4CD0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B05D22" w:rsidRPr="004724BF" w:rsidRDefault="004724B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«Изображать можно и то, что невидимо (настроение)».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свойства цвета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0C4CD0" w:rsidTr="000C4CD0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B05D22" w:rsidRPr="004724BF" w:rsidRDefault="004724B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«Мир полон украшений». «Цветы» Художественное восприятие окружающей действительности: узоры в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свойства цвета. Коллективная работа: изображение наклейками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0C4CD0" w:rsidTr="000C4CD0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B05D22" w:rsidRPr="004724BF" w:rsidRDefault="004724B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«Красивые рыбы» Узоры в природе. </w:t>
            </w: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Графические художественные материалы и техники. </w:t>
            </w:r>
            <w:r>
              <w:rPr>
                <w:rFonts w:ascii="Times New Roman" w:hAnsi="Times New Roman"/>
                <w:color w:val="000000"/>
                <w:sz w:val="24"/>
              </w:rPr>
              <w:t>Монотипия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0C4CD0" w:rsidTr="000C4CD0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B05D22" w:rsidRPr="004724BF" w:rsidRDefault="004724B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>«Узоры, которые создали люди». Орнамент в архитектуре, одежде и предметах быта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0C4CD0" w:rsidTr="000C4CD0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B05D22" w:rsidRPr="004724BF" w:rsidRDefault="004724B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>«Как украшает себя человек». Узнаем персонажа по его украшениям: знаково-символическая роль украшений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0C4CD0" w:rsidTr="000C4CD0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B05D22" w:rsidRPr="004724BF" w:rsidRDefault="00F20CB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4724BF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>«Постройки в нашей жизни». Художественное восприятие окружающей действительности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0C4CD0" w:rsidTr="000C4CD0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B05D22" w:rsidRPr="004724BF" w:rsidRDefault="004724B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«Снаружи и внутри». Конструктивная связь внешней формы и ее внутреннего пространства. </w:t>
            </w:r>
            <w:r>
              <w:rPr>
                <w:rFonts w:ascii="Times New Roman" w:hAnsi="Times New Roman"/>
                <w:color w:val="000000"/>
                <w:sz w:val="24"/>
              </w:rPr>
              <w:t>Игровое графическое изображение разных предметов в качестве домиков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0C4CD0" w:rsidTr="000C4CD0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B05D22" w:rsidRPr="004724BF" w:rsidRDefault="004724B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«Всё имеет своё строение». Геометрическая форма как основа изображения.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животных из геометрических фигур аппликация из цветной бумаги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0C4CD0" w:rsidTr="000C4CD0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B05D22" w:rsidRPr="004724BF" w:rsidRDefault="004724B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>«Город, в котором мы живём». Коллективное панно: объемная аппликация и графическое изображение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0C4CD0" w:rsidTr="000C4CD0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B05D22" w:rsidRPr="004724BF" w:rsidRDefault="004724B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«Праздник птиц». Техники и материалы декоративно-прикладного творчества. </w:t>
            </w:r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0C4CD0" w:rsidTr="000C4CD0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B05D22" w:rsidRPr="004724BF" w:rsidRDefault="004724B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Графические редакторы. Инструменты </w:t>
            </w: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графического редактора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0C4CD0" w:rsidTr="000C4CD0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B05D22" w:rsidRPr="004724BF" w:rsidRDefault="004724B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«Времена года». Каждое время года имеет свой цвет.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композиция живописными материалами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0C4CD0" w:rsidTr="000C4CD0">
        <w:trPr>
          <w:trHeight w:val="144"/>
          <w:tblCellSpacing w:w="20" w:type="nil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B05D22" w:rsidRPr="004724BF" w:rsidRDefault="004724B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 Сюжетная композиция живописными материалами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B05D22" w:rsidTr="000C4C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C4CD0"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5D22" w:rsidRDefault="00B05D22"/>
        </w:tc>
      </w:tr>
    </w:tbl>
    <w:p w:rsidR="00B05D22" w:rsidRDefault="00B05D22">
      <w:pPr>
        <w:sectPr w:rsidR="00B05D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5D22" w:rsidRDefault="00F20CB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2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3"/>
        <w:gridCol w:w="4327"/>
        <w:gridCol w:w="1321"/>
        <w:gridCol w:w="1841"/>
        <w:gridCol w:w="1910"/>
        <w:gridCol w:w="1347"/>
        <w:gridCol w:w="2221"/>
      </w:tblGrid>
      <w:tr w:rsidR="00B05D22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5D22" w:rsidRDefault="00B05D2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05D22" w:rsidRDefault="00B05D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05D22" w:rsidRDefault="00B05D22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05D22" w:rsidRDefault="00B05D22">
            <w:pPr>
              <w:spacing w:after="0"/>
              <w:ind w:left="135"/>
            </w:pPr>
          </w:p>
        </w:tc>
      </w:tr>
      <w:tr w:rsidR="00B05D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5D22" w:rsidRDefault="00B05D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5D22" w:rsidRDefault="00B05D22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05D22" w:rsidRDefault="00B05D22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05D22" w:rsidRDefault="00B05D22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05D22" w:rsidRDefault="00B05D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5D22" w:rsidRDefault="00B05D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5D22" w:rsidRDefault="00B05D22"/>
        </w:tc>
      </w:tr>
      <w:tr w:rsidR="00B05D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художник. Графические и </w:t>
            </w:r>
            <w:proofErr w:type="gramStart"/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>живописные художественные материалы</w:t>
            </w:r>
            <w:proofErr w:type="gramEnd"/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техники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B05D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>Три основных цвета – жёлтый, красный, синий. Цвета основные и дополнительные. Смешение красок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B05D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>Три цвета + белая и чёрная краски. Темное и светлое. Выразительные свойства цвета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B05D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Пастель, восковые мелки или акварель.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свойства художественных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B05D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аппликация? Ритм пятен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B05D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линия? Выразительные возможности графических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B05D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Инструменты графических редакторов. Выразительные средства линии. </w:t>
            </w:r>
            <w:r>
              <w:rPr>
                <w:rFonts w:ascii="Times New Roman" w:hAnsi="Times New Roman"/>
                <w:color w:val="000000"/>
                <w:sz w:val="24"/>
              </w:rPr>
              <w:t>Линейный рисунок на экране компьютера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B05D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пластилин? Лепка. Скульптурные материалы и инструменты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B05D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Бумага, ножницы, клей. Конструирование из бумаги. </w:t>
            </w:r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B05D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материалы. Техники и материалы декоративно-прикладного творчества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B05D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 реальность. Изображение реальных животных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B05D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 фантазия. Фантастические мифологические животные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B05D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 и реальность. Узоры в природе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B05D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Украшение и фантазия. Природные мотивы в декоративных украшениях. </w:t>
            </w:r>
            <w:r>
              <w:rPr>
                <w:rFonts w:ascii="Times New Roman" w:hAnsi="Times New Roman"/>
                <w:color w:val="000000"/>
                <w:sz w:val="24"/>
              </w:rPr>
              <w:t>Кружево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B05D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 и реальность. Постройки в природе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B05D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 и фантазия. Конструируем из бумаги подводный мир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B05D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Постройка и фантазия. Строим из бумаги сказочный город. </w:t>
            </w:r>
            <w:r>
              <w:rPr>
                <w:rFonts w:ascii="Times New Roman" w:hAnsi="Times New Roman"/>
                <w:color w:val="000000"/>
                <w:sz w:val="24"/>
              </w:rPr>
              <w:t>Образ архитектурной постройки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B05D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состояниях. Образ моря в разных состояниях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B05D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характера разных животных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B05D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изобразить характер персонажа. Добрые и злые сказочные персонажи. </w:t>
            </w:r>
            <w:r>
              <w:rPr>
                <w:rFonts w:ascii="Times New Roman" w:hAnsi="Times New Roman"/>
                <w:color w:val="000000"/>
                <w:sz w:val="24"/>
              </w:rPr>
              <w:t>Женский образ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B05D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и роли персонажа. Добрый и злой мужской образ в сказках и былинах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B05D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в скульптуре. Передача движения и статики в скульптуре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B05D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украшения добрых и злых сказочных персонажей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B05D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праздничный флот (царя Салтана) и угрожающие знаки-украшения флота пиратов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B05D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здания. Кто в каком доме живет. Изображения построек для разных сказочных персонажей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B05D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>Цвет теплый и холодный. Цветовой контраст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B05D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звонкий, яркий и цвет тихий, мягкий.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свойства цвета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B05D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ритм линий. Графические художественные материалы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B05D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линий. Выразительные средства графики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B05D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 пятен. Полет птиц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B05D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пропорции. Сочетание объемов в пространстве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B05D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>Ритм линий и пятен на экране компьютера. Основы цифрового рисунка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B05D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GIF</w:t>
            </w: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>-анимация простого изображения. Анимация простого изображения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B05D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>Весна. Коллективная работа. Обобщение материала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B05D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5D22" w:rsidRDefault="00B05D22"/>
        </w:tc>
      </w:tr>
    </w:tbl>
    <w:p w:rsidR="00B05D22" w:rsidRDefault="00B05D22">
      <w:pPr>
        <w:sectPr w:rsidR="00B05D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5D22" w:rsidRDefault="00F20CB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3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09"/>
        <w:gridCol w:w="3922"/>
        <w:gridCol w:w="950"/>
        <w:gridCol w:w="1841"/>
        <w:gridCol w:w="1910"/>
        <w:gridCol w:w="1347"/>
        <w:gridCol w:w="2861"/>
      </w:tblGrid>
      <w:tr w:rsidR="004724BF" w:rsidTr="004724BF">
        <w:trPr>
          <w:trHeight w:val="144"/>
          <w:tblCellSpacing w:w="20" w:type="nil"/>
        </w:trPr>
        <w:tc>
          <w:tcPr>
            <w:tcW w:w="12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5D22" w:rsidRDefault="00B05D22">
            <w:pPr>
              <w:spacing w:after="0"/>
              <w:ind w:left="135"/>
            </w:pPr>
          </w:p>
        </w:tc>
        <w:tc>
          <w:tcPr>
            <w:tcW w:w="39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05D22" w:rsidRDefault="00B05D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05D22" w:rsidRDefault="00B05D22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05D22" w:rsidRDefault="00B05D22">
            <w:pPr>
              <w:spacing w:after="0"/>
              <w:ind w:left="135"/>
            </w:pPr>
          </w:p>
        </w:tc>
      </w:tr>
      <w:tr w:rsidR="00B05D22" w:rsidTr="004724B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5D22" w:rsidRDefault="00B05D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5D22" w:rsidRDefault="00B05D22"/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05D22" w:rsidRDefault="00B05D2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05D22" w:rsidRDefault="00B05D2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05D22" w:rsidRDefault="00B05D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5D22" w:rsidRDefault="00B05D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5D22" w:rsidRDefault="00B05D22"/>
        </w:tc>
      </w:tr>
      <w:tr w:rsidR="004724BF" w:rsidTr="004724BF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24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Мастера изображения, постройки и украшения.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восприятие окружающей действительности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D22" w:rsidRPr="004724BF" w:rsidRDefault="004724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4724BF" w:rsidTr="004724BF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05D22" w:rsidRPr="004724BF" w:rsidRDefault="004724B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924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>Игрушки художественных промыслов. Художественные промыслы России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D22" w:rsidRPr="004724BF" w:rsidRDefault="004724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4724BF" w:rsidRPr="00A30C61" w:rsidTr="004724BF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05D22" w:rsidRPr="004724BF" w:rsidRDefault="004724B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924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Обои и шторы у тебя дома. </w:t>
            </w:r>
            <w:r>
              <w:rPr>
                <w:rFonts w:ascii="Times New Roman" w:hAnsi="Times New Roman"/>
                <w:color w:val="000000"/>
                <w:sz w:val="24"/>
              </w:rPr>
              <w:t>Орнамент инструментами цифровой графики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D22" w:rsidRPr="004724BF" w:rsidRDefault="004724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06.10.2025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4724BF" w:rsidRPr="00A30C61" w:rsidTr="004724BF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05D22" w:rsidRPr="004724BF" w:rsidRDefault="004724B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924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>Твои книжки. Дизайн и иллюстрации детской книжки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D22" w:rsidRPr="004724BF" w:rsidRDefault="004724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4724BF" w:rsidTr="004724BF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05D22" w:rsidRPr="004724BF" w:rsidRDefault="004724B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924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 твоем доме. Художественное восприятие окружающей действительности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4724BF" w:rsidTr="004724BF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05D22" w:rsidRPr="004724BF" w:rsidRDefault="004724B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924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>Дом на экране компьютера. Моделирование в графическом редакторе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4724BF" w:rsidTr="004724BF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05D22" w:rsidRPr="004724BF" w:rsidRDefault="004724B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924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ограды. Техники и материалы декоративно-прикладного творчества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4724BF" w:rsidTr="004724BF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05D22" w:rsidRPr="004724BF" w:rsidRDefault="004724B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8</w:t>
            </w:r>
          </w:p>
        </w:tc>
        <w:tc>
          <w:tcPr>
            <w:tcW w:w="3924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Витрины. Декоративно-прикладное искусство в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Бумагопластика или аппликация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4724BF" w:rsidRPr="00A30C61" w:rsidTr="004724BF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05D22" w:rsidRPr="004724BF" w:rsidRDefault="004724B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3924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на улицах твоего города (села). Панно. Коллективная работа. Изображение и макетирование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4724BF" w:rsidRPr="00A30C61" w:rsidTr="004724BF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05D22" w:rsidRPr="004724BF" w:rsidRDefault="00F20CB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4724BF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3924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театре. Художественное восприятие окружающей действительности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724BF" w:rsidRPr="00A30C61" w:rsidTr="004724BF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05D22" w:rsidRPr="004724BF" w:rsidRDefault="004724B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3924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кукол. Выразительные средства объёмного изображения.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материалов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724BF" w:rsidRPr="00A30C61" w:rsidTr="004724BF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05D22" w:rsidRPr="004724BF" w:rsidRDefault="004724B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3924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Афиша и плакат. Изображение и текст.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свойства плаката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724BF" w:rsidRPr="00A30C61" w:rsidTr="004724BF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05D22" w:rsidRPr="004724BF" w:rsidRDefault="004724B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3924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городе. Декоративно-прикладное искусство в жизни человека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626</w:t>
              </w:r>
            </w:hyperlink>
          </w:p>
        </w:tc>
      </w:tr>
      <w:tr w:rsidR="004724BF" w:rsidRPr="00A30C61" w:rsidTr="004724BF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05D22" w:rsidRPr="004724BF" w:rsidRDefault="004724B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3924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мир. Картина – особый мир. Жанры живописи. Великие художники-живописцы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724BF" w:rsidRPr="00A30C61" w:rsidTr="004724BF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05D22" w:rsidRPr="004724BF" w:rsidRDefault="004724B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3924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>Картина- портрет. Картины великих русских портретистов. Образ, характер человека в его художественном портрете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724BF" w:rsidTr="004724BF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05D22" w:rsidRPr="004724BF" w:rsidRDefault="004724B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3924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исторические. </w:t>
            </w: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Сюжетный рисунок-композиция, посвященная знаменательному событию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4724BF" w:rsidRPr="00A30C61" w:rsidTr="004724BF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05D22" w:rsidRPr="004724BF" w:rsidRDefault="004724B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3924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>Скульптура в музее и на улице. Виды скульптуры. Памятник и парковая скульптура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</w:hyperlink>
          </w:p>
        </w:tc>
      </w:tr>
      <w:tr w:rsidR="00B05D22" w:rsidTr="004724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724BF"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5D22" w:rsidRDefault="00B05D22"/>
        </w:tc>
      </w:tr>
    </w:tbl>
    <w:p w:rsidR="00B05D22" w:rsidRDefault="00B05D22">
      <w:pPr>
        <w:sectPr w:rsidR="00B05D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5D22" w:rsidRDefault="00F20CB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7"/>
        <w:gridCol w:w="3889"/>
        <w:gridCol w:w="1225"/>
        <w:gridCol w:w="1841"/>
        <w:gridCol w:w="1910"/>
        <w:gridCol w:w="1347"/>
        <w:gridCol w:w="2861"/>
      </w:tblGrid>
      <w:tr w:rsidR="00B05D22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5D22" w:rsidRDefault="00B05D22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05D22" w:rsidRDefault="00B05D2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05D22" w:rsidRDefault="00B05D22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05D22" w:rsidRDefault="00B05D22">
            <w:pPr>
              <w:spacing w:after="0"/>
              <w:ind w:left="135"/>
            </w:pPr>
          </w:p>
        </w:tc>
      </w:tr>
      <w:tr w:rsidR="00B05D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5D22" w:rsidRDefault="00B05D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5D22" w:rsidRDefault="00B05D22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05D22" w:rsidRDefault="00B05D22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05D22" w:rsidRDefault="00B05D22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05D22" w:rsidRDefault="00B05D2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5D22" w:rsidRDefault="00B05D2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5D22" w:rsidRDefault="00B05D22"/>
        </w:tc>
      </w:tr>
      <w:tr w:rsidR="00B05D22" w:rsidRPr="00A30C6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природного ландшафта России. Горы и степи в пейзажной живописи. </w:t>
            </w:r>
            <w:r>
              <w:rPr>
                <w:rFonts w:ascii="Times New Roman" w:hAnsi="Times New Roman"/>
                <w:color w:val="000000"/>
                <w:sz w:val="24"/>
              </w:rPr>
              <w:t>(Высота линии горизонта)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5D22" w:rsidRPr="00A30C6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родной земли. Красота среднерусской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перспективного построения пространства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05D22" w:rsidRPr="00A30C6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Деревня – деревянный мир. Конструкция и декор избы. </w:t>
            </w:r>
            <w:r>
              <w:rPr>
                <w:rFonts w:ascii="Times New Roman" w:hAnsi="Times New Roman"/>
                <w:color w:val="000000"/>
                <w:sz w:val="24"/>
              </w:rPr>
              <w:t>Единство красоты и пользы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</w:hyperlink>
          </w:p>
        </w:tc>
      </w:tr>
      <w:tr w:rsidR="00B05D22" w:rsidRPr="00A30C6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>Деревня – деревянный мир: русское деревянное зодчество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151070</w:t>
              </w:r>
            </w:hyperlink>
          </w:p>
        </w:tc>
      </w:tr>
      <w:tr w:rsidR="00B05D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традиционная красота женского образа в отечественном искусстве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B05D22" w:rsidRPr="00A30C6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человека: традиционная красота мужского образа. </w:t>
            </w:r>
            <w:r>
              <w:rPr>
                <w:rFonts w:ascii="Times New Roman" w:hAnsi="Times New Roman"/>
                <w:color w:val="000000"/>
                <w:sz w:val="24"/>
              </w:rPr>
              <w:t>Добрый молодец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5D22" w:rsidRPr="00A30C6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праздники - образ радости и счастливой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Коллективное панно. Сюжетная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композиция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B05D22" w:rsidRPr="00A30C6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 изображает. Традиционный образ сельской жизни. Роль природных условий в характере традиционной культуры народа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B05D22" w:rsidRPr="00A30C6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угол. Образ древнерусского города-крепости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</w:hyperlink>
          </w:p>
        </w:tc>
      </w:tr>
      <w:tr w:rsidR="00B05D22" w:rsidRPr="00A30C6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соборы. Конструкция и символика древнерусского каменного храма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</w:t>
              </w:r>
            </w:hyperlink>
          </w:p>
        </w:tc>
      </w:tr>
      <w:tr w:rsidR="00B05D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Русской земли. Конструкция древнего города. </w:t>
            </w:r>
            <w:r>
              <w:rPr>
                <w:rFonts w:ascii="Times New Roman" w:hAnsi="Times New Roman"/>
                <w:color w:val="000000"/>
                <w:sz w:val="24"/>
              </w:rPr>
              <w:t>Пространство городской среды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B05D22" w:rsidRPr="00A30C6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>Города русской земли. Общее в конструкции и особый характер в образе каждого древнего города. Особенности архитектуры Великого Новгорода, Пскова, Суздали, Москвы и других исторических городов нашей Родины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B05D22" w:rsidRPr="00A30C6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теремов. Интерьеры теремных палат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5D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>Наряды в царско-княжеских палатах. Декор предметов быта и одежды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B05D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Пир в теремных палатах. </w:t>
            </w: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Коллективное панно.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композиция. Аппликация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B05D22" w:rsidRPr="00A30C6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народов мира. Народы гор и степей. Пейзаж и традиционное жилище. Сакля. </w:t>
            </w:r>
            <w:r>
              <w:rPr>
                <w:rFonts w:ascii="Times New Roman" w:hAnsi="Times New Roman"/>
                <w:color w:val="000000"/>
                <w:sz w:val="24"/>
              </w:rPr>
              <w:t>Юрта – конструкция и символика в постройке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</w:p>
        </w:tc>
      </w:tr>
      <w:tr w:rsidR="00B05D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форма бытовых предметов. Знаки, мотивы и символы орнаментов у народов степей и гор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B05D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человека в природе гор и степей. Красота пейзажа с традиционными постройками.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композиция живописными или графическими материалами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B05D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народов мира. Образ природы в японской культуре. </w:t>
            </w:r>
            <w:r>
              <w:rPr>
                <w:rFonts w:ascii="Times New Roman" w:hAnsi="Times New Roman"/>
                <w:color w:val="000000"/>
                <w:sz w:val="24"/>
              </w:rPr>
              <w:t>Пагода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B05D22" w:rsidRPr="00A30C6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человека в японском искусстве.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Традиционные праздники. Коллективное панно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B05D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в пустыне. Архитектура народов мира. </w:t>
            </w:r>
            <w:r>
              <w:rPr>
                <w:rFonts w:ascii="Times New Roman" w:hAnsi="Times New Roman"/>
                <w:color w:val="000000"/>
                <w:sz w:val="24"/>
              </w:rPr>
              <w:t>Мечеть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B05D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в пустыне. Символические знаки и особенности орнаментов декоративно-прикладного </w:t>
            </w: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искусства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B05D22" w:rsidRPr="00A30C6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Эллада. Древнегреческий храм и древнегреческая скульптура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5D22" w:rsidRPr="00A30C6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>Древнегреческая вазопись. Изображение движения человека в графическом редакторе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151584</w:t>
              </w:r>
            </w:hyperlink>
          </w:p>
        </w:tc>
      </w:tr>
      <w:tr w:rsidR="00B05D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Панно «Олимпийские игры в Древней Греции». </w:t>
            </w:r>
            <w:r>
              <w:rPr>
                <w:rFonts w:ascii="Times New Roman" w:hAnsi="Times New Roman"/>
                <w:color w:val="000000"/>
                <w:sz w:val="24"/>
              </w:rPr>
              <w:t>Коллективная работа. Аппликация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B05D22" w:rsidRPr="00A30C6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народов мира. Европейские средневековые города. </w:t>
            </w:r>
            <w:r>
              <w:rPr>
                <w:rFonts w:ascii="Times New Roman" w:hAnsi="Times New Roman"/>
                <w:color w:val="000000"/>
                <w:sz w:val="24"/>
              </w:rPr>
              <w:t>Готический собор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5D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>Панно-аппликация «Площадь средневекового города»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B05D22" w:rsidRPr="00A30C6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>Урок-обобщение: многообразие художественных культур в мире. Построение на экране компьютера конструкции зданий храмов разных религий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151318</w:t>
              </w:r>
            </w:hyperlink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05D22" w:rsidRPr="00A30C6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объединяет народы. Тема материнства в искусстве народов.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композиция живописными материалами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5D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>Тема в искусстве «Мудрость старости». Сюжетная композиция живописными или графическими материалами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B05D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«Сопереживания». Тема сострадания и утверждения доброты в искусстве.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композиция живописными или графическими материалами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B05D22" w:rsidRPr="00A30C6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«Герои и защитники» в искусстве. Скульптурные памятники и мемориальные комплексы. </w:t>
            </w:r>
            <w:r>
              <w:rPr>
                <w:rFonts w:ascii="Times New Roman" w:hAnsi="Times New Roman"/>
                <w:color w:val="000000"/>
                <w:sz w:val="24"/>
              </w:rPr>
              <w:t>Лепка эскиза памятника героям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4C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5D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«Юности и надежды» в искусстве.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композиция живописными материалами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B05D22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Изображение, украшение и постройка в жизни народов. </w:t>
            </w:r>
            <w:r>
              <w:rPr>
                <w:rFonts w:ascii="Times New Roman" w:hAnsi="Times New Roman"/>
                <w:color w:val="000000"/>
                <w:sz w:val="24"/>
              </w:rPr>
              <w:t>Урок-обобщение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B05D22" w:rsidRDefault="00B05D22">
            <w:pPr>
              <w:spacing w:after="0"/>
              <w:ind w:left="135"/>
            </w:pPr>
          </w:p>
        </w:tc>
      </w:tr>
      <w:tr w:rsidR="00B05D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5D22" w:rsidRPr="000C4CD0" w:rsidRDefault="00F20CBF">
            <w:pPr>
              <w:spacing w:after="0"/>
              <w:ind w:left="135"/>
              <w:rPr>
                <w:lang w:val="ru-RU"/>
              </w:rPr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 w:rsidRPr="000C4C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05D22" w:rsidRDefault="00F20C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5D22" w:rsidRDefault="00B05D22"/>
        </w:tc>
      </w:tr>
    </w:tbl>
    <w:p w:rsidR="00B05D22" w:rsidRDefault="00B05D22">
      <w:pPr>
        <w:sectPr w:rsidR="00B05D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5D22" w:rsidRDefault="00B05D22">
      <w:pPr>
        <w:sectPr w:rsidR="00B05D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5D22" w:rsidRDefault="00F20CBF">
      <w:pPr>
        <w:spacing w:after="0"/>
        <w:ind w:left="120"/>
      </w:pPr>
      <w:bookmarkStart w:id="17" w:name="block-43245850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05D22" w:rsidRDefault="00F20CB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05D22" w:rsidRDefault="00B05D22">
      <w:pPr>
        <w:spacing w:after="0" w:line="480" w:lineRule="auto"/>
        <w:ind w:left="120"/>
      </w:pPr>
    </w:p>
    <w:p w:rsidR="00B05D22" w:rsidRDefault="00B05D22">
      <w:pPr>
        <w:spacing w:after="0" w:line="480" w:lineRule="auto"/>
        <w:ind w:left="120"/>
      </w:pPr>
    </w:p>
    <w:p w:rsidR="00B05D22" w:rsidRDefault="00B05D22">
      <w:pPr>
        <w:spacing w:after="0"/>
        <w:ind w:left="120"/>
      </w:pPr>
    </w:p>
    <w:p w:rsidR="00B05D22" w:rsidRDefault="00F20CB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B05D22" w:rsidRDefault="00B05D22">
      <w:pPr>
        <w:spacing w:after="0" w:line="480" w:lineRule="auto"/>
        <w:ind w:left="120"/>
      </w:pPr>
    </w:p>
    <w:p w:rsidR="00B05D22" w:rsidRDefault="00B05D22">
      <w:pPr>
        <w:spacing w:after="0"/>
        <w:ind w:left="120"/>
      </w:pPr>
    </w:p>
    <w:p w:rsidR="00B05D22" w:rsidRPr="000C4CD0" w:rsidRDefault="00F20CBF">
      <w:pPr>
        <w:spacing w:after="0" w:line="480" w:lineRule="auto"/>
        <w:ind w:left="120"/>
        <w:rPr>
          <w:lang w:val="ru-RU"/>
        </w:rPr>
      </w:pPr>
      <w:r w:rsidRPr="000C4CD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05D22" w:rsidRPr="000C4CD0" w:rsidRDefault="00B05D22">
      <w:pPr>
        <w:spacing w:after="0" w:line="480" w:lineRule="auto"/>
        <w:ind w:left="120"/>
        <w:rPr>
          <w:lang w:val="ru-RU"/>
        </w:rPr>
      </w:pPr>
    </w:p>
    <w:p w:rsidR="00B05D22" w:rsidRPr="000C4CD0" w:rsidRDefault="00B05D22">
      <w:pPr>
        <w:rPr>
          <w:lang w:val="ru-RU"/>
        </w:rPr>
        <w:sectPr w:rsidR="00B05D22" w:rsidRPr="000C4CD0">
          <w:pgSz w:w="11906" w:h="16383"/>
          <w:pgMar w:top="1134" w:right="850" w:bottom="1134" w:left="1701" w:header="720" w:footer="720" w:gutter="0"/>
          <w:cols w:space="720"/>
        </w:sectPr>
      </w:pPr>
    </w:p>
    <w:bookmarkEnd w:id="17"/>
    <w:p w:rsidR="00F20CBF" w:rsidRPr="000C4CD0" w:rsidRDefault="00F20CBF">
      <w:pPr>
        <w:rPr>
          <w:lang w:val="ru-RU"/>
        </w:rPr>
      </w:pPr>
    </w:p>
    <w:sectPr w:rsidR="00F20CBF" w:rsidRPr="000C4CD0" w:rsidSect="00B05D2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AD07A4"/>
    <w:multiLevelType w:val="multilevel"/>
    <w:tmpl w:val="85B03C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F2D0CD6"/>
    <w:multiLevelType w:val="multilevel"/>
    <w:tmpl w:val="31E8E7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953735D"/>
    <w:multiLevelType w:val="multilevel"/>
    <w:tmpl w:val="A3521B7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0C046B4"/>
    <w:multiLevelType w:val="multilevel"/>
    <w:tmpl w:val="5EE4EC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6921762"/>
    <w:multiLevelType w:val="multilevel"/>
    <w:tmpl w:val="864809D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9906ADE"/>
    <w:multiLevelType w:val="multilevel"/>
    <w:tmpl w:val="42AE740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5D22"/>
    <w:rsid w:val="000C4CD0"/>
    <w:rsid w:val="004724BF"/>
    <w:rsid w:val="00563E2C"/>
    <w:rsid w:val="007515BA"/>
    <w:rsid w:val="009B6932"/>
    <w:rsid w:val="00A30C61"/>
    <w:rsid w:val="00B05D22"/>
    <w:rsid w:val="00F20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3E49A4-BA49-4A33-9E0B-62EB83F6E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05D2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05D2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m.edsoo.ru/8a1496ae" TargetMode="External"/><Relationship Id="rId26" Type="http://schemas.openxmlformats.org/officeDocument/2006/relationships/hyperlink" Target="https://m.edsoo.ru/8a14acca" TargetMode="External"/><Relationship Id="rId39" Type="http://schemas.openxmlformats.org/officeDocument/2006/relationships/hyperlink" Target="https://m.edsoo.ru/8a14db64" TargetMode="External"/><Relationship Id="rId21" Type="http://schemas.openxmlformats.org/officeDocument/2006/relationships/hyperlink" Target="https://m.edsoo.ru/8a14a7f2" TargetMode="External"/><Relationship Id="rId34" Type="http://schemas.openxmlformats.org/officeDocument/2006/relationships/hyperlink" Target="https://m.edsoo.ru/8a14d7b8" TargetMode="External"/><Relationship Id="rId42" Type="http://schemas.openxmlformats.org/officeDocument/2006/relationships/hyperlink" Target="https://m.edsoo.ru/8a14f036" TargetMode="External"/><Relationship Id="rId47" Type="http://schemas.openxmlformats.org/officeDocument/2006/relationships/hyperlink" Target="https://m.edsoo.ru/8a151a7a" TargetMode="External"/><Relationship Id="rId50" Type="http://schemas.openxmlformats.org/officeDocument/2006/relationships/hyperlink" Target="https://m.edsoo.ru/8a15006c" TargetMode="External"/><Relationship Id="rId55" Type="http://schemas.openxmlformats.org/officeDocument/2006/relationships/theme" Target="theme/theme1.xml"/><Relationship Id="rId7" Type="http://schemas.openxmlformats.org/officeDocument/2006/relationships/hyperlink" Target="https://m.edsoo.ru/7f411892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494d8" TargetMode="External"/><Relationship Id="rId29" Type="http://schemas.openxmlformats.org/officeDocument/2006/relationships/hyperlink" Target="https://m.edsoo.ru/8a150e90" TargetMode="External"/><Relationship Id="rId11" Type="http://schemas.openxmlformats.org/officeDocument/2006/relationships/hyperlink" Target="https://m.edsoo.ru/7f4129ea" TargetMode="External"/><Relationship Id="rId24" Type="http://schemas.openxmlformats.org/officeDocument/2006/relationships/hyperlink" Target="https://m.edsoo.ru/8a14c71e" TargetMode="External"/><Relationship Id="rId32" Type="http://schemas.openxmlformats.org/officeDocument/2006/relationships/hyperlink" Target="https://m.edsoo.ru/8a151070" TargetMode="External"/><Relationship Id="rId37" Type="http://schemas.openxmlformats.org/officeDocument/2006/relationships/hyperlink" Target="https://m.edsoo.ru/8a14fcca" TargetMode="External"/><Relationship Id="rId40" Type="http://schemas.openxmlformats.org/officeDocument/2006/relationships/hyperlink" Target="https://m.edsoo.ru/8a14ec6c" TargetMode="External"/><Relationship Id="rId45" Type="http://schemas.openxmlformats.org/officeDocument/2006/relationships/hyperlink" Target="https://m.edsoo.ru/8a15088c" TargetMode="External"/><Relationship Id="rId53" Type="http://schemas.openxmlformats.org/officeDocument/2006/relationships/hyperlink" Target="https://m.edsoo.ru/8a14e6b8" TargetMode="External"/><Relationship Id="rId5" Type="http://schemas.openxmlformats.org/officeDocument/2006/relationships/hyperlink" Target="https://m.edsoo.ru/7f411892" TargetMode="External"/><Relationship Id="rId10" Type="http://schemas.openxmlformats.org/officeDocument/2006/relationships/hyperlink" Target="https://m.edsoo.ru/7f4129ea" TargetMode="External"/><Relationship Id="rId19" Type="http://schemas.openxmlformats.org/officeDocument/2006/relationships/hyperlink" Target="https://m.edsoo.ru/8a14bd46" TargetMode="External"/><Relationship Id="rId31" Type="http://schemas.openxmlformats.org/officeDocument/2006/relationships/hyperlink" Target="https://m.edsoo.ru/8a14eafa" TargetMode="External"/><Relationship Id="rId44" Type="http://schemas.openxmlformats.org/officeDocument/2006/relationships/hyperlink" Target="https://m.edsoo.ru/8a151584" TargetMode="External"/><Relationship Id="rId52" Type="http://schemas.openxmlformats.org/officeDocument/2006/relationships/hyperlink" Target="https://m.edsoo.ru/8a14e4c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29ea" TargetMode="External"/><Relationship Id="rId22" Type="http://schemas.openxmlformats.org/officeDocument/2006/relationships/hyperlink" Target="https://m.edsoo.ru/8a14982a" TargetMode="External"/><Relationship Id="rId27" Type="http://schemas.openxmlformats.org/officeDocument/2006/relationships/hyperlink" Target="https://m.edsoo.ru/8a14dd4e" TargetMode="External"/><Relationship Id="rId30" Type="http://schemas.openxmlformats.org/officeDocument/2006/relationships/hyperlink" Target="https://m.edsoo.ru/8a14f630" TargetMode="External"/><Relationship Id="rId35" Type="http://schemas.openxmlformats.org/officeDocument/2006/relationships/hyperlink" Target="https://m.edsoo.ru/8a14e302" TargetMode="External"/><Relationship Id="rId43" Type="http://schemas.openxmlformats.org/officeDocument/2006/relationships/hyperlink" Target="https://m.edsoo.ru/8a15074c" TargetMode="External"/><Relationship Id="rId48" Type="http://schemas.openxmlformats.org/officeDocument/2006/relationships/hyperlink" Target="https://m.edsoo.ru/8a151318" TargetMode="External"/><Relationship Id="rId8" Type="http://schemas.openxmlformats.org/officeDocument/2006/relationships/hyperlink" Target="https://m.edsoo.ru/7f411892" TargetMode="External"/><Relationship Id="rId51" Type="http://schemas.openxmlformats.org/officeDocument/2006/relationships/hyperlink" Target="https://m.edsoo.ru/8a150cb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m.edsoo.ru/8a14c0e8" TargetMode="External"/><Relationship Id="rId25" Type="http://schemas.openxmlformats.org/officeDocument/2006/relationships/hyperlink" Target="https://m.edsoo.ru/8a149eb0" TargetMode="External"/><Relationship Id="rId33" Type="http://schemas.openxmlformats.org/officeDocument/2006/relationships/hyperlink" Target="https://m.edsoo.ru/8a14ede8" TargetMode="External"/><Relationship Id="rId38" Type="http://schemas.openxmlformats.org/officeDocument/2006/relationships/hyperlink" Target="https://m.edsoo.ru/8a14f838" TargetMode="External"/><Relationship Id="rId46" Type="http://schemas.openxmlformats.org/officeDocument/2006/relationships/hyperlink" Target="https://m.edsoo.ru/8a14faa4" TargetMode="External"/><Relationship Id="rId20" Type="http://schemas.openxmlformats.org/officeDocument/2006/relationships/hyperlink" Target="https://m.edsoo.ru/8a14a45a" TargetMode="External"/><Relationship Id="rId41" Type="http://schemas.openxmlformats.org/officeDocument/2006/relationships/hyperlink" Target="https://m.edsoo.ru/8a14f270" TargetMode="External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Relationship Id="rId15" Type="http://schemas.openxmlformats.org/officeDocument/2006/relationships/hyperlink" Target="https://m.edsoo.ru/8a14cd18" TargetMode="External"/><Relationship Id="rId23" Type="http://schemas.openxmlformats.org/officeDocument/2006/relationships/hyperlink" Target="https://m.edsoo.ru/8a14a626" TargetMode="External"/><Relationship Id="rId28" Type="http://schemas.openxmlformats.org/officeDocument/2006/relationships/hyperlink" Target="https://m.edsoo.ru/8a14d4ca" TargetMode="External"/><Relationship Id="rId36" Type="http://schemas.openxmlformats.org/officeDocument/2006/relationships/hyperlink" Target="https://m.edsoo.ru/8a14e938" TargetMode="External"/><Relationship Id="rId49" Type="http://schemas.openxmlformats.org/officeDocument/2006/relationships/hyperlink" Target="https://m.edsoo.ru/8a150a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11820</Words>
  <Characters>67376</Characters>
  <Application>Microsoft Office Word</Application>
  <DocSecurity>0</DocSecurity>
  <Lines>561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79038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7</cp:revision>
  <dcterms:created xsi:type="dcterms:W3CDTF">2025-09-18T17:36:00Z</dcterms:created>
  <dcterms:modified xsi:type="dcterms:W3CDTF">2026-05-15T06:29:00Z</dcterms:modified>
</cp:coreProperties>
</file>